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03-06/2026/1699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36.61.007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«Левобережный» г. Воронеж, г. Воронеж, ул. Димитрова, 59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Павловск, Воронежская область, г. Павловск, ул. 40 лет Октября, 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Богучар, Воронежская область, г. Богучар, ул. Дзержинского, 237а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Миллерово, Ростовская область, г. Миллерово, ул. 3-го Интернационала,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Каменск-Шахтинский, Ростовская область, г. Каменск-Шахтинский, ул. Народная,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 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 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Богучар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 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 - 17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 - 17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 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 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Баклановский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 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- 135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Театральный 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 - 135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 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Баклановский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 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Пивоварова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Пивоварова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Пионеров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 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 - 17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3-го Интернационала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Миллерово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 ОП РЗ 60К - 17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 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Богучар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 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Восточная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Павловск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 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